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D97" w:rsidRDefault="00FF22A6" w:rsidP="00802D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4D07CA" w:rsidRPr="00FF22A6" w:rsidRDefault="00FF22A6" w:rsidP="00802D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до про</w:t>
      </w:r>
      <w:r w:rsidR="00802D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екту рішення міської ради від </w:t>
      </w:r>
      <w:r w:rsidR="00802D97" w:rsidRPr="00802D97">
        <w:rPr>
          <w:rFonts w:ascii="Times New Roman" w:hAnsi="Times New Roman" w:cs="Times New Roman"/>
          <w:b/>
          <w:sz w:val="28"/>
          <w:szCs w:val="28"/>
        </w:rPr>
        <w:t>22</w:t>
      </w:r>
      <w:r w:rsidR="00802D9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02D97" w:rsidRPr="00802D97">
        <w:rPr>
          <w:rFonts w:ascii="Times New Roman" w:hAnsi="Times New Roman" w:cs="Times New Roman"/>
          <w:b/>
          <w:sz w:val="28"/>
          <w:szCs w:val="28"/>
        </w:rPr>
        <w:t>11</w:t>
      </w:r>
      <w:r w:rsidR="00802D97">
        <w:rPr>
          <w:rFonts w:ascii="Times New Roman" w:hAnsi="Times New Roman" w:cs="Times New Roman"/>
          <w:b/>
          <w:sz w:val="28"/>
          <w:szCs w:val="28"/>
          <w:lang w:val="uk-UA"/>
        </w:rPr>
        <w:t>.201</w:t>
      </w:r>
      <w:r w:rsidR="00802D97" w:rsidRPr="00802D97">
        <w:rPr>
          <w:rFonts w:ascii="Times New Roman" w:hAnsi="Times New Roman" w:cs="Times New Roman"/>
          <w:b/>
          <w:sz w:val="28"/>
          <w:szCs w:val="28"/>
        </w:rPr>
        <w:t>8</w:t>
      </w: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</w:t>
      </w:r>
    </w:p>
    <w:p w:rsidR="00802D97" w:rsidRPr="00802D97" w:rsidRDefault="00FF22A6" w:rsidP="00802D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D97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>створення</w:t>
      </w:r>
      <w:proofErr w:type="spellEnd"/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>місцевого</w:t>
      </w:r>
      <w:proofErr w:type="spellEnd"/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>матеріального</w:t>
      </w:r>
      <w:proofErr w:type="spellEnd"/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 xml:space="preserve"> резерву</w:t>
      </w:r>
      <w:r w:rsidR="00802D97">
        <w:rPr>
          <w:rFonts w:ascii="Times New Roman" w:hAnsi="Times New Roman" w:cs="Times New Roman"/>
          <w:b/>
          <w:bCs/>
          <w:sz w:val="28"/>
          <w:szCs w:val="28"/>
        </w:rPr>
        <w:t xml:space="preserve"> м. Лубни для </w:t>
      </w:r>
      <w:proofErr w:type="spellStart"/>
      <w:r w:rsidR="00802D97">
        <w:rPr>
          <w:rFonts w:ascii="Times New Roman" w:hAnsi="Times New Roman" w:cs="Times New Roman"/>
          <w:b/>
          <w:bCs/>
          <w:sz w:val="28"/>
          <w:szCs w:val="28"/>
        </w:rPr>
        <w:t>запобігання</w:t>
      </w:r>
      <w:proofErr w:type="spellEnd"/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 xml:space="preserve">  і </w:t>
      </w:r>
      <w:proofErr w:type="spellStart"/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>ліквідації</w:t>
      </w:r>
      <w:proofErr w:type="spellEnd"/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>наслідків</w:t>
      </w:r>
      <w:proofErr w:type="spellEnd"/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>надзвичайних</w:t>
      </w:r>
      <w:proofErr w:type="spellEnd"/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02D97" w:rsidRPr="00802D97">
        <w:rPr>
          <w:rFonts w:ascii="Times New Roman" w:hAnsi="Times New Roman" w:cs="Times New Roman"/>
          <w:b/>
          <w:bCs/>
          <w:sz w:val="28"/>
          <w:szCs w:val="28"/>
        </w:rPr>
        <w:t>ситуацій</w:t>
      </w:r>
      <w:proofErr w:type="spellEnd"/>
      <w:r w:rsidR="00756781" w:rsidRPr="00802D9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02D97" w:rsidRPr="00802D97" w:rsidRDefault="00802D97" w:rsidP="00802D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F22A6" w:rsidRDefault="00FF22A6" w:rsidP="00FF22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необхідності прийняття рішення</w:t>
      </w:r>
    </w:p>
    <w:p w:rsidR="00085DA7" w:rsidRDefault="00FF22A6" w:rsidP="00085DA7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F22A6">
        <w:rPr>
          <w:rFonts w:ascii="Times New Roman" w:hAnsi="Times New Roman" w:cs="Times New Roman"/>
          <w:sz w:val="28"/>
          <w:szCs w:val="28"/>
          <w:lang w:val="uk-UA"/>
        </w:rPr>
        <w:t>Проект рішення розроблений головним спеціалістом з питань надзвичайних ситуацій виконавчого комітету міської ради</w:t>
      </w:r>
      <w:r w:rsidR="00486549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Закону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2447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7260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</w:t>
      </w:r>
      <w:r w:rsidR="00486549" w:rsidRPr="008B72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2364A" w:rsidRPr="008B7260">
        <w:rPr>
          <w:rFonts w:ascii="Times New Roman" w:hAnsi="Times New Roman" w:cs="Times New Roman"/>
          <w:sz w:val="28"/>
          <w:szCs w:val="28"/>
          <w:lang w:val="uk-UA"/>
        </w:rPr>
        <w:t xml:space="preserve"> Кодексу цивільного захисту України,</w:t>
      </w:r>
      <w:r w:rsidR="00486549" w:rsidRPr="008B7260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України від 30.09.2015 року </w:t>
      </w:r>
    </w:p>
    <w:p w:rsidR="003655DF" w:rsidRDefault="00486549" w:rsidP="00085DA7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7260">
        <w:rPr>
          <w:rFonts w:ascii="Times New Roman" w:hAnsi="Times New Roman" w:cs="Times New Roman"/>
          <w:sz w:val="28"/>
          <w:szCs w:val="28"/>
          <w:lang w:val="uk-UA"/>
        </w:rPr>
        <w:t>№ 775 «Про затвердження Порядку створення та використання матеріальних резервів для запобігання і ліквідації наслідків надзвичайних ситуацій»</w:t>
      </w:r>
      <w:r w:rsidR="008B72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236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260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спрямоване</w:t>
      </w:r>
      <w:r w:rsidR="00144BD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>визначення механ</w:t>
      </w:r>
      <w:r w:rsidR="008B7260">
        <w:rPr>
          <w:rFonts w:ascii="Times New Roman" w:hAnsi="Times New Roman" w:cs="Times New Roman"/>
          <w:sz w:val="28"/>
          <w:szCs w:val="28"/>
          <w:lang w:val="uk-UA"/>
        </w:rPr>
        <w:t>ізмі</w:t>
      </w:r>
      <w:r>
        <w:rPr>
          <w:rFonts w:ascii="Times New Roman" w:hAnsi="Times New Roman" w:cs="Times New Roman"/>
          <w:sz w:val="28"/>
          <w:szCs w:val="28"/>
          <w:lang w:val="uk-UA"/>
        </w:rPr>
        <w:t>в створення</w:t>
      </w:r>
      <w:r w:rsidR="008B7260">
        <w:rPr>
          <w:rFonts w:ascii="Times New Roman" w:hAnsi="Times New Roman" w:cs="Times New Roman"/>
          <w:sz w:val="28"/>
          <w:szCs w:val="28"/>
          <w:lang w:val="uk-UA"/>
        </w:rPr>
        <w:t xml:space="preserve"> та використання </w:t>
      </w:r>
      <w:r w:rsidR="008B7260" w:rsidRPr="003655DF">
        <w:rPr>
          <w:rFonts w:ascii="Times New Roman" w:hAnsi="Times New Roman" w:cs="Times New Roman"/>
          <w:sz w:val="28"/>
          <w:szCs w:val="28"/>
          <w:lang w:val="uk-UA"/>
        </w:rPr>
        <w:t>матеріальних резервів місцевого рівня.</w:t>
      </w:r>
    </w:p>
    <w:p w:rsidR="00085DA7" w:rsidRPr="003655DF" w:rsidRDefault="00085DA7" w:rsidP="00085DA7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44A3" w:rsidRPr="003655DF" w:rsidRDefault="00D244A3" w:rsidP="00D244A3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55DF">
        <w:rPr>
          <w:rFonts w:ascii="Times New Roman" w:hAnsi="Times New Roman" w:cs="Times New Roman"/>
          <w:b/>
          <w:sz w:val="28"/>
          <w:szCs w:val="28"/>
          <w:lang w:val="uk-UA"/>
        </w:rPr>
        <w:t>Мета і шляхи її досягнення</w:t>
      </w:r>
    </w:p>
    <w:p w:rsidR="00D244A3" w:rsidRPr="008B7260" w:rsidRDefault="00D244A3" w:rsidP="00D244A3">
      <w:pPr>
        <w:tabs>
          <w:tab w:val="left" w:pos="426"/>
        </w:tabs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8B726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ab/>
      </w:r>
      <w:r w:rsidR="004E7F16" w:rsidRPr="003655DF">
        <w:rPr>
          <w:rFonts w:ascii="Times New Roman" w:hAnsi="Times New Roman" w:cs="Times New Roman"/>
          <w:sz w:val="28"/>
          <w:szCs w:val="28"/>
          <w:lang w:val="uk-UA"/>
        </w:rPr>
        <w:t>Метою прийняття рішення є</w:t>
      </w:r>
      <w:r w:rsidR="00553303" w:rsidRPr="0036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55DF" w:rsidRPr="003655DF"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 механізмів </w:t>
      </w:r>
      <w:r w:rsidR="00553303" w:rsidRPr="003655DF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</w:t>
      </w:r>
      <w:r w:rsidR="003655DF" w:rsidRPr="003655DF">
        <w:rPr>
          <w:rFonts w:ascii="Times New Roman" w:hAnsi="Times New Roman" w:cs="Times New Roman"/>
          <w:sz w:val="28"/>
          <w:szCs w:val="28"/>
          <w:lang w:val="uk-UA"/>
        </w:rPr>
        <w:t>і належного використання місцевих матеріальних резервів для запобігання, ліквідації надзвичайних ситуацій (небезпечних подій) техногенного і природного характеру та їх наслідків на території м. Лубни.</w:t>
      </w:r>
    </w:p>
    <w:p w:rsidR="00553303" w:rsidRPr="003655DF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5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365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655DF">
        <w:rPr>
          <w:rFonts w:ascii="Times New Roman" w:hAnsi="Times New Roman" w:cs="Times New Roman"/>
          <w:b/>
          <w:sz w:val="28"/>
          <w:szCs w:val="28"/>
          <w:lang w:val="uk-UA"/>
        </w:rPr>
        <w:t>Правові аспекти</w:t>
      </w:r>
    </w:p>
    <w:p w:rsidR="00553303" w:rsidRPr="008B7260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8B726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ab/>
      </w:r>
      <w:r w:rsidRPr="003655DF">
        <w:rPr>
          <w:rFonts w:ascii="Times New Roman" w:hAnsi="Times New Roman" w:cs="Times New Roman"/>
          <w:sz w:val="28"/>
          <w:szCs w:val="28"/>
          <w:lang w:val="uk-UA"/>
        </w:rPr>
        <w:t>Правовою підставою для прийняття рішення є Кодекс цивільного захисту України</w:t>
      </w:r>
      <w:r w:rsidR="003655DF" w:rsidRPr="003655DF">
        <w:rPr>
          <w:rFonts w:ascii="Times New Roman" w:hAnsi="Times New Roman" w:cs="Times New Roman"/>
          <w:sz w:val="28"/>
          <w:szCs w:val="28"/>
          <w:lang w:val="uk-UA"/>
        </w:rPr>
        <w:t xml:space="preserve"> та постанова </w:t>
      </w:r>
      <w:r w:rsidR="003655DF" w:rsidRPr="008B7260">
        <w:rPr>
          <w:rFonts w:ascii="Times New Roman" w:hAnsi="Times New Roman" w:cs="Times New Roman"/>
          <w:sz w:val="28"/>
          <w:szCs w:val="28"/>
          <w:lang w:val="uk-UA"/>
        </w:rPr>
        <w:t>Кабінету Міністрів України від 30.09.2015 року № 775 «Про затвердження Порядку створення та використання матеріальних резервів для запобігання і ліквідації наслідків надзвичайних ситуаці</w:t>
      </w:r>
      <w:r w:rsidR="003655DF" w:rsidRPr="003655DF">
        <w:rPr>
          <w:rFonts w:ascii="Times New Roman" w:hAnsi="Times New Roman" w:cs="Times New Roman"/>
          <w:sz w:val="28"/>
          <w:szCs w:val="28"/>
          <w:lang w:val="uk-UA"/>
        </w:rPr>
        <w:t>й»</w:t>
      </w:r>
      <w:r w:rsidRPr="003655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3303" w:rsidRPr="003655DF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5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</w:t>
      </w:r>
      <w:r w:rsidR="003655DF" w:rsidRPr="00365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655DF">
        <w:rPr>
          <w:rFonts w:ascii="Times New Roman" w:hAnsi="Times New Roman" w:cs="Times New Roman"/>
          <w:b/>
          <w:sz w:val="28"/>
          <w:szCs w:val="28"/>
          <w:lang w:val="uk-UA"/>
        </w:rPr>
        <w:t>Джерела фінансування</w:t>
      </w:r>
    </w:p>
    <w:p w:rsidR="00553303" w:rsidRPr="008B7260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8B726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ab/>
      </w:r>
      <w:r w:rsidR="003655DF" w:rsidRPr="003655DF">
        <w:rPr>
          <w:rFonts w:ascii="Times New Roman" w:hAnsi="Times New Roman" w:cs="Times New Roman"/>
          <w:sz w:val="28"/>
          <w:szCs w:val="28"/>
          <w:lang w:val="uk-UA"/>
        </w:rPr>
        <w:t>Фінансування не потребує</w:t>
      </w:r>
    </w:p>
    <w:p w:rsidR="00553303" w:rsidRPr="003655DF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55DF">
        <w:rPr>
          <w:rFonts w:ascii="Times New Roman" w:hAnsi="Times New Roman" w:cs="Times New Roman"/>
          <w:b/>
          <w:sz w:val="28"/>
          <w:szCs w:val="28"/>
          <w:lang w:val="uk-UA"/>
        </w:rPr>
        <w:t>5. Позиція зацікавлених органів</w:t>
      </w:r>
    </w:p>
    <w:p w:rsidR="00553303" w:rsidRPr="003655DF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55D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655DF">
        <w:rPr>
          <w:rFonts w:ascii="Times New Roman" w:hAnsi="Times New Roman" w:cs="Times New Roman"/>
          <w:sz w:val="28"/>
          <w:szCs w:val="28"/>
          <w:lang w:val="uk-UA"/>
        </w:rPr>
        <w:t>Проект рішення не стосується інших органів.</w:t>
      </w:r>
    </w:p>
    <w:p w:rsidR="00553303" w:rsidRPr="003655DF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55DF">
        <w:rPr>
          <w:rFonts w:ascii="Times New Roman" w:hAnsi="Times New Roman" w:cs="Times New Roman"/>
          <w:b/>
          <w:sz w:val="28"/>
          <w:szCs w:val="28"/>
          <w:lang w:val="uk-UA"/>
        </w:rPr>
        <w:t>6. Громадське обговорення</w:t>
      </w:r>
    </w:p>
    <w:p w:rsidR="003655DF" w:rsidRPr="003655DF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55D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655DF">
        <w:rPr>
          <w:rFonts w:ascii="Times New Roman" w:hAnsi="Times New Roman" w:cs="Times New Roman"/>
          <w:sz w:val="28"/>
          <w:szCs w:val="28"/>
          <w:lang w:val="uk-UA"/>
        </w:rPr>
        <w:t>Рішення не по</w:t>
      </w:r>
      <w:r w:rsidR="003655DF">
        <w:rPr>
          <w:rFonts w:ascii="Times New Roman" w:hAnsi="Times New Roman" w:cs="Times New Roman"/>
          <w:sz w:val="28"/>
          <w:szCs w:val="28"/>
          <w:lang w:val="uk-UA"/>
        </w:rPr>
        <w:t>требує громадського обговорення.</w:t>
      </w:r>
    </w:p>
    <w:p w:rsidR="00D3074C" w:rsidRPr="003655DF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55DF">
        <w:rPr>
          <w:rFonts w:ascii="Times New Roman" w:hAnsi="Times New Roman" w:cs="Times New Roman"/>
          <w:b/>
          <w:sz w:val="28"/>
          <w:szCs w:val="28"/>
          <w:lang w:val="uk-UA"/>
        </w:rPr>
        <w:t>7. Прогноз результатів</w:t>
      </w:r>
    </w:p>
    <w:p w:rsidR="003655DF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8B7260">
        <w:rPr>
          <w:rFonts w:ascii="Times New Roman" w:hAnsi="Times New Roman" w:cs="Times New Roman"/>
          <w:color w:val="FF0000"/>
          <w:sz w:val="28"/>
          <w:szCs w:val="28"/>
          <w:lang w:val="uk-UA"/>
        </w:rPr>
        <w:lastRenderedPageBreak/>
        <w:tab/>
      </w:r>
      <w:r w:rsidRPr="003655DF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</w:t>
      </w:r>
      <w:r w:rsidR="003655DF" w:rsidRPr="003655DF">
        <w:rPr>
          <w:rFonts w:ascii="Times New Roman" w:hAnsi="Times New Roman" w:cs="Times New Roman"/>
          <w:sz w:val="28"/>
          <w:szCs w:val="28"/>
          <w:lang w:val="uk-UA"/>
        </w:rPr>
        <w:t>дасть можливість</w:t>
      </w:r>
      <w:r w:rsidRPr="0036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55DF" w:rsidRPr="003655DF">
        <w:rPr>
          <w:rFonts w:ascii="Times New Roman" w:hAnsi="Times New Roman" w:cs="Times New Roman"/>
          <w:sz w:val="28"/>
          <w:szCs w:val="28"/>
          <w:lang w:val="uk-UA"/>
        </w:rPr>
        <w:t xml:space="preserve">створити резерв матеріальних ресурсів </w:t>
      </w:r>
      <w:r w:rsidR="00085DA7">
        <w:rPr>
          <w:rFonts w:ascii="Times New Roman" w:hAnsi="Times New Roman" w:cs="Times New Roman"/>
          <w:sz w:val="28"/>
          <w:szCs w:val="28"/>
          <w:lang w:val="uk-UA"/>
        </w:rPr>
        <w:t xml:space="preserve">місцевого рівня </w:t>
      </w:r>
      <w:r w:rsidR="003655DF" w:rsidRPr="003655DF">
        <w:rPr>
          <w:rFonts w:ascii="Times New Roman" w:hAnsi="Times New Roman" w:cs="Times New Roman"/>
          <w:sz w:val="28"/>
          <w:szCs w:val="28"/>
          <w:lang w:val="uk-UA"/>
        </w:rPr>
        <w:t>для використання їх на випадок виникнення надзвичайних ситуацій (небезпечних подій) техногенного і природного характеру та ліквідації їх нас</w:t>
      </w:r>
      <w:r w:rsidR="003655DF">
        <w:rPr>
          <w:rFonts w:ascii="Times New Roman" w:hAnsi="Times New Roman" w:cs="Times New Roman"/>
          <w:sz w:val="28"/>
          <w:szCs w:val="28"/>
          <w:lang w:val="uk-UA"/>
        </w:rPr>
        <w:t>лід</w:t>
      </w:r>
      <w:r w:rsidR="00085DA7">
        <w:rPr>
          <w:rFonts w:ascii="Times New Roman" w:hAnsi="Times New Roman" w:cs="Times New Roman"/>
          <w:sz w:val="28"/>
          <w:szCs w:val="28"/>
          <w:lang w:val="uk-UA"/>
        </w:rPr>
        <w:t>ків на території міста Лубни.</w:t>
      </w:r>
      <w:r w:rsidR="003655DF" w:rsidRPr="0036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55DF" w:rsidRDefault="003655DF" w:rsidP="00553303">
      <w:pPr>
        <w:tabs>
          <w:tab w:val="left" w:pos="426"/>
        </w:tabs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FF22A6" w:rsidRPr="008B7260" w:rsidRDefault="00FF22A6" w:rsidP="00FF22A6">
      <w:pPr>
        <w:ind w:firstLine="360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3074C" w:rsidRPr="00144BDA" w:rsidRDefault="00D3074C" w:rsidP="00D3074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4BDA">
        <w:rPr>
          <w:rFonts w:ascii="Times New Roman" w:hAnsi="Times New Roman" w:cs="Times New Roman"/>
          <w:b/>
          <w:sz w:val="28"/>
          <w:szCs w:val="28"/>
          <w:lang w:val="uk-UA"/>
        </w:rPr>
        <w:t>Головний спеціаліст з питань</w:t>
      </w:r>
    </w:p>
    <w:p w:rsidR="00D3074C" w:rsidRPr="00144BDA" w:rsidRDefault="00D3074C" w:rsidP="00D3074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4BDA">
        <w:rPr>
          <w:rFonts w:ascii="Times New Roman" w:hAnsi="Times New Roman" w:cs="Times New Roman"/>
          <w:b/>
          <w:sz w:val="28"/>
          <w:szCs w:val="28"/>
          <w:lang w:val="uk-UA"/>
        </w:rPr>
        <w:t>надзвичайн</w:t>
      </w:r>
      <w:r w:rsidR="00144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их ситуацій                  </w:t>
      </w:r>
      <w:r w:rsidRPr="00144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О.О.Міщенко</w:t>
      </w:r>
    </w:p>
    <w:sectPr w:rsidR="00D3074C" w:rsidRPr="00144BDA" w:rsidSect="003655D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355AF"/>
    <w:multiLevelType w:val="hybridMultilevel"/>
    <w:tmpl w:val="F562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858"/>
    <w:rsid w:val="00085DA7"/>
    <w:rsid w:val="00144BDA"/>
    <w:rsid w:val="00244700"/>
    <w:rsid w:val="003655DF"/>
    <w:rsid w:val="00486549"/>
    <w:rsid w:val="004A2858"/>
    <w:rsid w:val="004D07CA"/>
    <w:rsid w:val="004E7F16"/>
    <w:rsid w:val="00553303"/>
    <w:rsid w:val="005B6D2D"/>
    <w:rsid w:val="00756781"/>
    <w:rsid w:val="00802D97"/>
    <w:rsid w:val="008B7260"/>
    <w:rsid w:val="00D244A3"/>
    <w:rsid w:val="00D3074C"/>
    <w:rsid w:val="00DA1547"/>
    <w:rsid w:val="00ED616A"/>
    <w:rsid w:val="00F2364A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2018-11-07T14:06:00Z</cp:lastPrinted>
  <dcterms:created xsi:type="dcterms:W3CDTF">2016-03-21T12:21:00Z</dcterms:created>
  <dcterms:modified xsi:type="dcterms:W3CDTF">2018-11-07T14:06:00Z</dcterms:modified>
</cp:coreProperties>
</file>